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D2952" w14:textId="3FCE2990" w:rsidR="00280A6A" w:rsidRDefault="00280A6A" w:rsidP="00EC61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2BA015E" w14:textId="394322AD" w:rsidR="008F3ACD" w:rsidRDefault="008F3ACD" w:rsidP="008F3ACD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NOTICE OF HEARING AND AGENDA</w:t>
      </w:r>
    </w:p>
    <w:p w14:paraId="1A463615" w14:textId="20B61824" w:rsidR="008F3ACD" w:rsidRPr="008F3ACD" w:rsidRDefault="008F3ACD" w:rsidP="008F3ACD">
      <w:pPr>
        <w:pStyle w:val="NoSpacing"/>
        <w:jc w:val="center"/>
        <w:rPr>
          <w:color w:val="0070C0"/>
          <w:szCs w:val="24"/>
          <w:u w:val="single"/>
        </w:rPr>
      </w:pPr>
      <w:r w:rsidRPr="008F3ACD">
        <w:rPr>
          <w:color w:val="0070C0"/>
          <w:szCs w:val="24"/>
          <w:u w:val="single"/>
        </w:rPr>
        <w:t>Monday, September 22, 2025</w:t>
      </w:r>
    </w:p>
    <w:p w14:paraId="298DAB63" w14:textId="77777777" w:rsidR="008F3ACD" w:rsidRPr="008F3ACD" w:rsidRDefault="008F3ACD" w:rsidP="008F3ACD">
      <w:pPr>
        <w:pStyle w:val="NoSpacing"/>
        <w:jc w:val="center"/>
        <w:rPr>
          <w:color w:val="0070C0"/>
          <w:szCs w:val="24"/>
          <w:u w:val="single"/>
        </w:rPr>
      </w:pPr>
    </w:p>
    <w:p w14:paraId="2865D6DF" w14:textId="23D63B9A" w:rsidR="008F3ACD" w:rsidRPr="008F3ACD" w:rsidRDefault="008F3ACD" w:rsidP="008E3F7E">
      <w:pPr>
        <w:pStyle w:val="NoSpacing"/>
        <w:jc w:val="center"/>
        <w:rPr>
          <w:color w:val="EE0000"/>
          <w:szCs w:val="24"/>
          <w:u w:val="single"/>
        </w:rPr>
      </w:pPr>
      <w:r w:rsidRPr="008F3ACD">
        <w:rPr>
          <w:color w:val="EE0000"/>
          <w:szCs w:val="24"/>
          <w:u w:val="single"/>
        </w:rPr>
        <w:t>AGENDA #</w:t>
      </w:r>
      <w:r w:rsidR="008E3F7E">
        <w:rPr>
          <w:color w:val="EE0000"/>
          <w:szCs w:val="24"/>
          <w:u w:val="single"/>
        </w:rPr>
        <w:t>3</w:t>
      </w:r>
    </w:p>
    <w:p w14:paraId="5C90BC9F" w14:textId="77777777" w:rsidR="008F3ACD" w:rsidRPr="008F3ACD" w:rsidRDefault="008F3ACD" w:rsidP="008F3ACD">
      <w:pPr>
        <w:pStyle w:val="NoSpacing"/>
        <w:jc w:val="center"/>
        <w:rPr>
          <w:color w:val="EE0000"/>
          <w:szCs w:val="24"/>
          <w:u w:val="single"/>
        </w:rPr>
      </w:pPr>
    </w:p>
    <w:p w14:paraId="35B11953" w14:textId="145F6385" w:rsidR="008F3ACD" w:rsidRDefault="008F3ACD" w:rsidP="008F3ACD">
      <w:pPr>
        <w:pStyle w:val="NoSpacing"/>
        <w:jc w:val="center"/>
        <w:rPr>
          <w:szCs w:val="24"/>
          <w:u w:val="single"/>
        </w:rPr>
      </w:pPr>
      <w:hyperlink r:id="rId7" w:history="1">
        <w:r w:rsidRPr="009952D3">
          <w:rPr>
            <w:rStyle w:val="Hyperlink"/>
            <w:szCs w:val="24"/>
          </w:rPr>
          <w:t>https://www.youtube.com/channel/UCHdGjLPMx30-wSu3T3aMWIg</w:t>
        </w:r>
      </w:hyperlink>
    </w:p>
    <w:p w14:paraId="44493A7F" w14:textId="77777777" w:rsidR="008F3ACD" w:rsidRDefault="008F3ACD" w:rsidP="008F3ACD">
      <w:pPr>
        <w:pStyle w:val="NoSpacing"/>
        <w:jc w:val="center"/>
        <w:rPr>
          <w:szCs w:val="24"/>
          <w:u w:val="single"/>
        </w:rPr>
      </w:pPr>
    </w:p>
    <w:p w14:paraId="174625A5" w14:textId="77777777" w:rsidR="008F3ACD" w:rsidRDefault="008F3ACD" w:rsidP="008F3ACD">
      <w:pPr>
        <w:pStyle w:val="NoSpacing"/>
        <w:jc w:val="center"/>
        <w:rPr>
          <w:szCs w:val="24"/>
          <w:u w:val="single"/>
        </w:rPr>
      </w:pPr>
    </w:p>
    <w:p w14:paraId="769DD39D" w14:textId="07BB50E1" w:rsidR="008F3ACD" w:rsidRDefault="008F3ACD" w:rsidP="008F3ACD">
      <w:pPr>
        <w:pStyle w:val="NoSpacing"/>
        <w:rPr>
          <w:szCs w:val="24"/>
        </w:rPr>
      </w:pPr>
      <w:r>
        <w:rPr>
          <w:szCs w:val="24"/>
        </w:rPr>
        <w:t>The Lincoln County Board of Commissioners reserves the right to enter closed session at any time as necessary to discuss the agenda item currently before the board.</w:t>
      </w:r>
    </w:p>
    <w:p w14:paraId="69F8CA08" w14:textId="77777777" w:rsidR="008F3ACD" w:rsidRDefault="008F3ACD" w:rsidP="008F3ACD">
      <w:pPr>
        <w:pStyle w:val="NoSpacing"/>
        <w:rPr>
          <w:szCs w:val="24"/>
        </w:rPr>
      </w:pPr>
    </w:p>
    <w:p w14:paraId="1F0E09D5" w14:textId="5975AAA7" w:rsidR="008F3ACD" w:rsidRDefault="008F3ACD" w:rsidP="008F3ACD">
      <w:pPr>
        <w:pStyle w:val="NoSpacing"/>
        <w:rPr>
          <w:szCs w:val="24"/>
        </w:rPr>
      </w:pPr>
      <w:r>
        <w:rPr>
          <w:szCs w:val="24"/>
        </w:rPr>
        <w:t>The Lincoln County Board of Commissioners reserves the right to take agenda items out of order for the convenience of the involved parties.</w:t>
      </w:r>
    </w:p>
    <w:p w14:paraId="0ABFBF87" w14:textId="77777777" w:rsidR="008F3ACD" w:rsidRDefault="008F3ACD" w:rsidP="008F3ACD">
      <w:pPr>
        <w:pStyle w:val="NoSpacing"/>
        <w:rPr>
          <w:szCs w:val="24"/>
        </w:rPr>
      </w:pPr>
    </w:p>
    <w:p w14:paraId="267F88A1" w14:textId="77777777" w:rsidR="008F3ACD" w:rsidRDefault="008F3ACD" w:rsidP="008F3ACD">
      <w:pPr>
        <w:pStyle w:val="NoSpacing"/>
        <w:rPr>
          <w:szCs w:val="24"/>
        </w:rPr>
      </w:pPr>
    </w:p>
    <w:p w14:paraId="71D06234" w14:textId="3CA717B1" w:rsidR="008F3ACD" w:rsidRDefault="008E3F7E" w:rsidP="008E3F7E">
      <w:pPr>
        <w:pStyle w:val="NoSpacing"/>
        <w:rPr>
          <w:szCs w:val="24"/>
        </w:rPr>
      </w:pPr>
      <w:r>
        <w:rPr>
          <w:szCs w:val="24"/>
        </w:rPr>
        <w:t>The regular meeting of the Lincoln County Board of Commissioners will commence immediately upon Adjournment of the preceding budget hearing, which will begin at 11:00 A.M. on September 22, 205, and continue until all attendees testimony has concluded.</w:t>
      </w:r>
    </w:p>
    <w:p w14:paraId="7558FF69" w14:textId="77777777" w:rsidR="008E3F7E" w:rsidRDefault="008E3F7E" w:rsidP="008E3F7E">
      <w:pPr>
        <w:pStyle w:val="NoSpacing"/>
        <w:rPr>
          <w:szCs w:val="24"/>
        </w:rPr>
      </w:pPr>
    </w:p>
    <w:p w14:paraId="4F033D2F" w14:textId="2043FA8A" w:rsidR="008E3F7E" w:rsidRDefault="008E3F7E" w:rsidP="008E3F7E">
      <w:pPr>
        <w:pStyle w:val="NoSpacing"/>
        <w:numPr>
          <w:ilvl w:val="0"/>
          <w:numId w:val="6"/>
        </w:numPr>
        <w:rPr>
          <w:szCs w:val="24"/>
        </w:rPr>
      </w:pPr>
      <w:r>
        <w:rPr>
          <w:szCs w:val="24"/>
        </w:rPr>
        <w:t>Discuss and consider adoption of Resolution No. 2025-24 to approve the 2025/2026 fiscal year Lincoln County, Nebraska budget</w:t>
      </w:r>
    </w:p>
    <w:p w14:paraId="78FCF26A" w14:textId="77777777" w:rsidR="008E3F7E" w:rsidRDefault="008E3F7E" w:rsidP="008E3F7E">
      <w:pPr>
        <w:pStyle w:val="NoSpacing"/>
        <w:rPr>
          <w:szCs w:val="24"/>
        </w:rPr>
      </w:pPr>
    </w:p>
    <w:p w14:paraId="7A731053" w14:textId="68F3D378" w:rsidR="008E3F7E" w:rsidRDefault="008E3F7E" w:rsidP="008F3ACD">
      <w:pPr>
        <w:pStyle w:val="NoSpacing"/>
        <w:numPr>
          <w:ilvl w:val="0"/>
          <w:numId w:val="6"/>
        </w:numPr>
        <w:rPr>
          <w:szCs w:val="24"/>
        </w:rPr>
      </w:pPr>
      <w:r>
        <w:rPr>
          <w:szCs w:val="24"/>
        </w:rPr>
        <w:t>Discuss and consider adoption of Resolution No. 2025-25</w:t>
      </w:r>
      <w:r w:rsidR="00256A25">
        <w:rPr>
          <w:szCs w:val="24"/>
        </w:rPr>
        <w:t xml:space="preserve"> </w:t>
      </w:r>
      <w:r>
        <w:rPr>
          <w:szCs w:val="24"/>
        </w:rPr>
        <w:t>setting the final tax request at a different amount than the prior year tax request</w:t>
      </w:r>
    </w:p>
    <w:p w14:paraId="6E607C0D" w14:textId="0B818EA1" w:rsidR="0081387B" w:rsidRDefault="0081387B" w:rsidP="0081387B">
      <w:pPr>
        <w:pStyle w:val="NoSpacing"/>
        <w:ind w:left="720"/>
        <w:rPr>
          <w:szCs w:val="24"/>
        </w:rPr>
      </w:pPr>
    </w:p>
    <w:p w14:paraId="0F5BFB71" w14:textId="5AF3E90F" w:rsidR="0081387B" w:rsidRDefault="0081387B" w:rsidP="0081387B">
      <w:pPr>
        <w:pStyle w:val="NoSpacing"/>
        <w:numPr>
          <w:ilvl w:val="0"/>
          <w:numId w:val="6"/>
        </w:numPr>
        <w:rPr>
          <w:szCs w:val="24"/>
        </w:rPr>
      </w:pPr>
      <w:r>
        <w:rPr>
          <w:szCs w:val="24"/>
        </w:rPr>
        <w:t>Discuss and consider approval of the official budget message</w:t>
      </w:r>
    </w:p>
    <w:p w14:paraId="0118CB53" w14:textId="77777777" w:rsidR="0081387B" w:rsidRPr="008E3F7E" w:rsidRDefault="0081387B" w:rsidP="0081387B">
      <w:pPr>
        <w:pStyle w:val="NoSpacing"/>
        <w:rPr>
          <w:szCs w:val="24"/>
        </w:rPr>
      </w:pPr>
    </w:p>
    <w:p w14:paraId="4C08AFA0" w14:textId="77777777" w:rsidR="008F3ACD" w:rsidRDefault="008F3ACD" w:rsidP="008F3ACD">
      <w:pPr>
        <w:pStyle w:val="NoSpacing"/>
        <w:rPr>
          <w:szCs w:val="24"/>
        </w:rPr>
      </w:pPr>
    </w:p>
    <w:p w14:paraId="1C1CA114" w14:textId="77777777" w:rsidR="008F3ACD" w:rsidRDefault="008F3ACD" w:rsidP="008F3ACD">
      <w:pPr>
        <w:pStyle w:val="NoSpacing"/>
        <w:rPr>
          <w:szCs w:val="24"/>
        </w:rPr>
      </w:pPr>
    </w:p>
    <w:p w14:paraId="18F0DA14" w14:textId="4E2039A1" w:rsidR="008F3ACD" w:rsidRDefault="008F3ACD" w:rsidP="008F3ACD">
      <w:pPr>
        <w:pStyle w:val="NoSpacing"/>
        <w:ind w:left="6480"/>
        <w:rPr>
          <w:szCs w:val="24"/>
        </w:rPr>
      </w:pPr>
      <w:r>
        <w:rPr>
          <w:szCs w:val="24"/>
        </w:rPr>
        <w:t>Rebecca J. Rossell</w:t>
      </w:r>
    </w:p>
    <w:p w14:paraId="1D8195A1" w14:textId="3FC80A5D" w:rsidR="008F3ACD" w:rsidRDefault="008F3ACD" w:rsidP="008F3ACD">
      <w:pPr>
        <w:pStyle w:val="NoSpacing"/>
        <w:ind w:left="6480"/>
        <w:rPr>
          <w:szCs w:val="24"/>
        </w:rPr>
      </w:pPr>
      <w:r>
        <w:rPr>
          <w:szCs w:val="24"/>
        </w:rPr>
        <w:t>Lincoln County Clerk</w:t>
      </w:r>
    </w:p>
    <w:p w14:paraId="290A9512" w14:textId="77777777" w:rsidR="008F3ACD" w:rsidRDefault="008F3ACD" w:rsidP="008F3ACD">
      <w:pPr>
        <w:pStyle w:val="NoSpacing"/>
        <w:ind w:left="6480"/>
        <w:rPr>
          <w:szCs w:val="24"/>
        </w:rPr>
      </w:pPr>
    </w:p>
    <w:p w14:paraId="7288B787" w14:textId="77777777" w:rsidR="008F3ACD" w:rsidRDefault="008F3ACD" w:rsidP="008F3ACD">
      <w:pPr>
        <w:pStyle w:val="NoSpacing"/>
        <w:ind w:left="6480"/>
        <w:rPr>
          <w:szCs w:val="24"/>
        </w:rPr>
      </w:pPr>
    </w:p>
    <w:p w14:paraId="0B9F2907" w14:textId="77777777" w:rsidR="008F3ACD" w:rsidRDefault="008F3ACD" w:rsidP="008F3ACD">
      <w:pPr>
        <w:pStyle w:val="NoSpacing"/>
        <w:rPr>
          <w:szCs w:val="24"/>
        </w:rPr>
      </w:pPr>
    </w:p>
    <w:p w14:paraId="32C856FB" w14:textId="78E73A3E" w:rsidR="008F3ACD" w:rsidRPr="008F3ACD" w:rsidRDefault="008F3ACD" w:rsidP="008F3ACD">
      <w:pPr>
        <w:pStyle w:val="NoSpacing"/>
        <w:rPr>
          <w:szCs w:val="24"/>
        </w:rPr>
      </w:pPr>
    </w:p>
    <w:p w14:paraId="122B3D78" w14:textId="77777777" w:rsidR="006C423B" w:rsidRDefault="006C423B" w:rsidP="0055237B">
      <w:pPr>
        <w:overflowPunct w:val="0"/>
        <w:autoSpaceDE w:val="0"/>
        <w:spacing w:after="0"/>
        <w:jc w:val="center"/>
        <w:textAlignment w:val="baseline"/>
        <w:rPr>
          <w:rFonts w:ascii="Amasis MT Pro" w:eastAsia="Times New Roman" w:hAnsi="Amasis MT Pro" w:cs="Arial"/>
          <w:sz w:val="24"/>
          <w:szCs w:val="24"/>
        </w:rPr>
      </w:pPr>
    </w:p>
    <w:p w14:paraId="0816A358" w14:textId="77777777" w:rsidR="006C423B" w:rsidRDefault="006C423B" w:rsidP="006C423B">
      <w:pPr>
        <w:overflowPunct w:val="0"/>
        <w:autoSpaceDE w:val="0"/>
        <w:spacing w:after="0"/>
        <w:jc w:val="center"/>
        <w:textAlignment w:val="baseline"/>
        <w:rPr>
          <w:rFonts w:ascii="Amasis MT Pro" w:eastAsia="Times New Roman" w:hAnsi="Amasis MT Pro" w:cs="Arial"/>
          <w:sz w:val="40"/>
          <w:szCs w:val="40"/>
        </w:rPr>
      </w:pPr>
    </w:p>
    <w:p w14:paraId="7AB099DF" w14:textId="77777777" w:rsidR="006C423B" w:rsidRDefault="006C423B" w:rsidP="006C423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8AC30E" w14:textId="77777777" w:rsidR="006C423B" w:rsidRDefault="006C423B" w:rsidP="006C423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6C423B" w:rsidSect="00ED4100">
      <w:headerReference w:type="default" r:id="rId8"/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E3DF9" w14:textId="77777777" w:rsidR="00ED4100" w:rsidRDefault="00ED4100" w:rsidP="00C11028">
      <w:pPr>
        <w:spacing w:after="0" w:line="240" w:lineRule="auto"/>
      </w:pPr>
      <w:r>
        <w:separator/>
      </w:r>
    </w:p>
  </w:endnote>
  <w:endnote w:type="continuationSeparator" w:id="0">
    <w:p w14:paraId="6EB4E936" w14:textId="77777777" w:rsidR="00ED4100" w:rsidRDefault="00ED4100" w:rsidP="00C1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571EA" w14:textId="77777777" w:rsidR="00ED4100" w:rsidRDefault="00ED4100" w:rsidP="00C11028">
      <w:pPr>
        <w:spacing w:after="0" w:line="240" w:lineRule="auto"/>
      </w:pPr>
      <w:r>
        <w:separator/>
      </w:r>
    </w:p>
  </w:footnote>
  <w:footnote w:type="continuationSeparator" w:id="0">
    <w:p w14:paraId="50852538" w14:textId="77777777" w:rsidR="00ED4100" w:rsidRDefault="00ED4100" w:rsidP="00C1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8F18" w14:textId="0B9D322F" w:rsidR="0038229C" w:rsidRPr="00003D3C" w:rsidRDefault="00003D3C" w:rsidP="0038229C">
    <w:pPr>
      <w:pStyle w:val="Header"/>
      <w:ind w:left="-360" w:hanging="90"/>
      <w:rPr>
        <w:rFonts w:ascii="Monotype Corsiva" w:hAnsi="Monotype Corsiva"/>
        <w:bCs/>
        <w:sz w:val="44"/>
        <w:szCs w:val="44"/>
      </w:rPr>
    </w:pPr>
    <w:r>
      <w:rPr>
        <w:rFonts w:ascii="Lucida Calligraphy" w:hAnsi="Lucida Calligraphy"/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2B8A1778" wp14:editId="534F8526">
          <wp:simplePos x="0" y="0"/>
          <wp:positionH relativeFrom="page">
            <wp:align>center</wp:align>
          </wp:positionH>
          <wp:positionV relativeFrom="paragraph">
            <wp:posOffset>9525</wp:posOffset>
          </wp:positionV>
          <wp:extent cx="1296273" cy="1295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273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D0F">
      <w:rPr>
        <w:rFonts w:ascii="Lucida Calligraphy" w:hAnsi="Lucida Calligraphy"/>
        <w:b/>
        <w:sz w:val="32"/>
        <w:szCs w:val="32"/>
      </w:rPr>
      <w:t xml:space="preserve">  </w:t>
    </w:r>
    <w:r w:rsidR="00757B19" w:rsidRPr="00003D3C">
      <w:rPr>
        <w:rFonts w:ascii="Monotype Corsiva" w:hAnsi="Monotype Corsiva"/>
        <w:bCs/>
        <w:sz w:val="44"/>
        <w:szCs w:val="44"/>
      </w:rPr>
      <w:t>Board of Co</w:t>
    </w:r>
    <w:r w:rsidR="0038229C" w:rsidRPr="00003D3C">
      <w:rPr>
        <w:rFonts w:ascii="Monotype Corsiva" w:hAnsi="Monotype Corsiva"/>
        <w:bCs/>
        <w:sz w:val="44"/>
        <w:szCs w:val="44"/>
      </w:rPr>
      <w:t>mmissioners</w:t>
    </w:r>
    <w:r w:rsidR="0038229C" w:rsidRPr="00003D3C">
      <w:rPr>
        <w:rFonts w:ascii="Monotype Corsiva" w:hAnsi="Monotype Corsiva"/>
        <w:bCs/>
        <w:sz w:val="44"/>
        <w:szCs w:val="44"/>
      </w:rPr>
      <w:tab/>
      <w:t xml:space="preserve">        </w:t>
    </w:r>
    <w:r w:rsidRPr="00003D3C">
      <w:rPr>
        <w:rFonts w:ascii="Monotype Corsiva" w:hAnsi="Monotype Corsiva"/>
        <w:bCs/>
        <w:sz w:val="44"/>
        <w:szCs w:val="44"/>
      </w:rPr>
      <w:t xml:space="preserve">        </w:t>
    </w:r>
    <w:r w:rsidR="0038229C" w:rsidRPr="00003D3C">
      <w:rPr>
        <w:rFonts w:ascii="Monotype Corsiva" w:hAnsi="Monotype Corsiva"/>
        <w:bCs/>
        <w:sz w:val="44"/>
        <w:szCs w:val="44"/>
      </w:rPr>
      <w:t xml:space="preserve">  </w:t>
    </w:r>
    <w:r>
      <w:rPr>
        <w:rFonts w:ascii="Monotype Corsiva" w:hAnsi="Monotype Corsiva"/>
        <w:bCs/>
        <w:sz w:val="44"/>
        <w:szCs w:val="44"/>
      </w:rPr>
      <w:t xml:space="preserve">     </w:t>
    </w:r>
    <w:r w:rsidR="00833692" w:rsidRPr="00003D3C">
      <w:rPr>
        <w:rFonts w:ascii="Monotype Corsiva" w:hAnsi="Monotype Corsiva"/>
        <w:bCs/>
        <w:sz w:val="44"/>
        <w:szCs w:val="44"/>
      </w:rPr>
      <w:t>L</w:t>
    </w:r>
    <w:r w:rsidR="0038229C" w:rsidRPr="00003D3C">
      <w:rPr>
        <w:rFonts w:ascii="Monotype Corsiva" w:hAnsi="Monotype Corsiva"/>
        <w:bCs/>
        <w:sz w:val="44"/>
        <w:szCs w:val="44"/>
      </w:rPr>
      <w:t>incoln County, Nebraska</w:t>
    </w:r>
  </w:p>
  <w:p w14:paraId="38816901" w14:textId="17502B1A" w:rsidR="0038229C" w:rsidRDefault="0038229C" w:rsidP="00770C1F">
    <w:pPr>
      <w:pStyle w:val="Header"/>
      <w:jc w:val="center"/>
    </w:pPr>
  </w:p>
  <w:p w14:paraId="57A62AAC" w14:textId="4711B891" w:rsidR="00C11028" w:rsidRPr="00770C1F" w:rsidRDefault="00003D3C" w:rsidP="0038229C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</w:t>
    </w:r>
    <w:r w:rsidR="0038229C" w:rsidRPr="00770C1F">
      <w:rPr>
        <w:rFonts w:ascii="Times New Roman" w:hAnsi="Times New Roman" w:cs="Times New Roman"/>
        <w:sz w:val="20"/>
        <w:szCs w:val="20"/>
      </w:rPr>
      <w:t xml:space="preserve">Joseph R. Hewgley      </w:t>
    </w:r>
    <w:r w:rsidR="00770C1F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              </w:t>
    </w:r>
    <w:r w:rsidR="0038229C" w:rsidRPr="00770C1F">
      <w:rPr>
        <w:rFonts w:ascii="Times New Roman" w:hAnsi="Times New Roman" w:cs="Times New Roman"/>
        <w:sz w:val="20"/>
        <w:szCs w:val="20"/>
      </w:rPr>
      <w:t>301 North Jeffers, Room 107-A</w:t>
    </w:r>
  </w:p>
  <w:p w14:paraId="1CBFE420" w14:textId="7C483AC1" w:rsidR="0038229C" w:rsidRPr="00770C1F" w:rsidRDefault="00003D3C" w:rsidP="0038229C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</w:t>
    </w:r>
    <w:r w:rsidR="0038229C" w:rsidRPr="00770C1F">
      <w:rPr>
        <w:rFonts w:ascii="Times New Roman" w:hAnsi="Times New Roman" w:cs="Times New Roman"/>
        <w:sz w:val="20"/>
        <w:szCs w:val="20"/>
      </w:rPr>
      <w:t>Kent</w:t>
    </w:r>
    <w:r w:rsidR="000854AE">
      <w:rPr>
        <w:rFonts w:ascii="Times New Roman" w:hAnsi="Times New Roman" w:cs="Times New Roman"/>
        <w:sz w:val="20"/>
        <w:szCs w:val="20"/>
      </w:rPr>
      <w:t xml:space="preserve"> C. W</w:t>
    </w:r>
    <w:r w:rsidR="0038229C" w:rsidRPr="00770C1F">
      <w:rPr>
        <w:rFonts w:ascii="Times New Roman" w:hAnsi="Times New Roman" w:cs="Times New Roman"/>
        <w:sz w:val="20"/>
        <w:szCs w:val="20"/>
      </w:rPr>
      <w:t xml:space="preserve">eems       </w:t>
    </w:r>
    <w:r w:rsidR="00770C1F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                   </w:t>
    </w:r>
    <w:r w:rsidR="0038229C" w:rsidRPr="00770C1F">
      <w:rPr>
        <w:rFonts w:ascii="Times New Roman" w:hAnsi="Times New Roman" w:cs="Times New Roman"/>
        <w:sz w:val="20"/>
        <w:szCs w:val="20"/>
      </w:rPr>
      <w:t>North Platte, NE 69101-3997</w:t>
    </w:r>
  </w:p>
  <w:p w14:paraId="089F58B9" w14:textId="5DB3D772" w:rsidR="0038229C" w:rsidRPr="00770C1F" w:rsidRDefault="00003D3C" w:rsidP="005C0317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</w:t>
    </w:r>
    <w:r w:rsidR="0038229C" w:rsidRPr="00770C1F">
      <w:rPr>
        <w:rFonts w:ascii="Times New Roman" w:hAnsi="Times New Roman" w:cs="Times New Roman"/>
        <w:sz w:val="20"/>
        <w:szCs w:val="20"/>
      </w:rPr>
      <w:t>Micaela M. Wuehler</w:t>
    </w:r>
    <w:r w:rsidR="005C0317" w:rsidRPr="00770C1F">
      <w:rPr>
        <w:rFonts w:ascii="Times New Roman" w:hAnsi="Times New Roman" w:cs="Times New Roman"/>
        <w:sz w:val="20"/>
        <w:szCs w:val="20"/>
      </w:rPr>
      <w:t xml:space="preserve">                           </w:t>
    </w:r>
    <w:r w:rsidR="00770C1F">
      <w:rPr>
        <w:rFonts w:ascii="Times New Roman" w:hAnsi="Times New Roman" w:cs="Times New Roman"/>
        <w:sz w:val="20"/>
        <w:szCs w:val="20"/>
      </w:rPr>
      <w:t xml:space="preserve">                                                               </w:t>
    </w:r>
    <w:r w:rsidR="005C0317" w:rsidRPr="00770C1F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>3</w:t>
    </w:r>
    <w:r w:rsidR="005C0317" w:rsidRPr="00770C1F">
      <w:rPr>
        <w:rFonts w:ascii="Times New Roman" w:hAnsi="Times New Roman" w:cs="Times New Roman"/>
        <w:sz w:val="20"/>
        <w:szCs w:val="20"/>
      </w:rPr>
      <w:t>08-535-3585 ext. 4182</w:t>
    </w:r>
  </w:p>
  <w:p w14:paraId="641B746A" w14:textId="20E33269" w:rsidR="0038229C" w:rsidRPr="00770C1F" w:rsidRDefault="00003D3C" w:rsidP="005C0317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</w:t>
    </w:r>
    <w:r w:rsidR="0038229C" w:rsidRPr="00770C1F">
      <w:rPr>
        <w:rFonts w:ascii="Times New Roman" w:hAnsi="Times New Roman" w:cs="Times New Roman"/>
        <w:sz w:val="20"/>
        <w:szCs w:val="20"/>
      </w:rPr>
      <w:t>Christopher D. Bruns</w:t>
    </w:r>
    <w:r w:rsidR="005C0317" w:rsidRPr="00770C1F">
      <w:rPr>
        <w:rFonts w:ascii="Times New Roman" w:hAnsi="Times New Roman" w:cs="Times New Roman"/>
        <w:sz w:val="20"/>
        <w:szCs w:val="20"/>
      </w:rPr>
      <w:t xml:space="preserve">                             </w:t>
    </w:r>
    <w:r w:rsidR="00770C1F">
      <w:rPr>
        <w:rFonts w:ascii="Times New Roman" w:hAnsi="Times New Roman" w:cs="Times New Roman"/>
        <w:sz w:val="20"/>
        <w:szCs w:val="20"/>
      </w:rPr>
      <w:t xml:space="preserve">                                                             </w:t>
    </w:r>
    <w:r w:rsidR="005C0317" w:rsidRPr="00770C1F">
      <w:rPr>
        <w:rFonts w:ascii="Times New Roman" w:hAnsi="Times New Roman" w:cs="Times New Roman"/>
        <w:sz w:val="20"/>
        <w:szCs w:val="20"/>
      </w:rPr>
      <w:t xml:space="preserve">  www.</w:t>
    </w:r>
    <w:r>
      <w:rPr>
        <w:rFonts w:ascii="Times New Roman" w:hAnsi="Times New Roman" w:cs="Times New Roman"/>
        <w:sz w:val="20"/>
        <w:szCs w:val="20"/>
      </w:rPr>
      <w:t>lincolncountyne.gov</w:t>
    </w:r>
  </w:p>
  <w:p w14:paraId="0C4E0417" w14:textId="78FC52E6" w:rsidR="0038229C" w:rsidRPr="00770C1F" w:rsidRDefault="00003D3C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</w:t>
    </w:r>
    <w:r w:rsidR="0038229C" w:rsidRPr="00770C1F">
      <w:rPr>
        <w:rFonts w:ascii="Times New Roman" w:hAnsi="Times New Roman" w:cs="Times New Roman"/>
        <w:sz w:val="20"/>
        <w:szCs w:val="20"/>
      </w:rPr>
      <w:t xml:space="preserve">Jerry </w:t>
    </w:r>
    <w:r w:rsidR="000854AE">
      <w:rPr>
        <w:rFonts w:ascii="Times New Roman" w:hAnsi="Times New Roman" w:cs="Times New Roman"/>
        <w:sz w:val="20"/>
        <w:szCs w:val="20"/>
      </w:rPr>
      <w:t xml:space="preserve">L. </w:t>
    </w:r>
    <w:r w:rsidR="0038229C" w:rsidRPr="00770C1F">
      <w:rPr>
        <w:rFonts w:ascii="Times New Roman" w:hAnsi="Times New Roman" w:cs="Times New Roman"/>
        <w:sz w:val="20"/>
        <w:szCs w:val="20"/>
      </w:rPr>
      <w:t>Woodruff</w:t>
    </w:r>
  </w:p>
  <w:p w14:paraId="27FFAA51" w14:textId="77777777" w:rsidR="00C11028" w:rsidRDefault="00C110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C05"/>
    <w:multiLevelType w:val="hybridMultilevel"/>
    <w:tmpl w:val="7B4EC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44BE7"/>
    <w:multiLevelType w:val="hybridMultilevel"/>
    <w:tmpl w:val="92B4690C"/>
    <w:lvl w:ilvl="0" w:tplc="39922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33906"/>
    <w:multiLevelType w:val="hybridMultilevel"/>
    <w:tmpl w:val="5C92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56702"/>
    <w:multiLevelType w:val="hybridMultilevel"/>
    <w:tmpl w:val="27D47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F68B5"/>
    <w:multiLevelType w:val="hybridMultilevel"/>
    <w:tmpl w:val="FECEC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C34BC"/>
    <w:multiLevelType w:val="multilevel"/>
    <w:tmpl w:val="958CBD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698012">
    <w:abstractNumId w:val="1"/>
  </w:num>
  <w:num w:numId="2" w16cid:durableId="1850410714">
    <w:abstractNumId w:val="0"/>
  </w:num>
  <w:num w:numId="3" w16cid:durableId="14916716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0489198">
    <w:abstractNumId w:val="3"/>
  </w:num>
  <w:num w:numId="5" w16cid:durableId="943537852">
    <w:abstractNumId w:val="4"/>
  </w:num>
  <w:num w:numId="6" w16cid:durableId="227111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28"/>
    <w:rsid w:val="00003D3C"/>
    <w:rsid w:val="00025C23"/>
    <w:rsid w:val="000854AE"/>
    <w:rsid w:val="000A6E8B"/>
    <w:rsid w:val="001311FA"/>
    <w:rsid w:val="00133B8D"/>
    <w:rsid w:val="00163092"/>
    <w:rsid w:val="00166A3B"/>
    <w:rsid w:val="00173D48"/>
    <w:rsid w:val="00174482"/>
    <w:rsid w:val="00197270"/>
    <w:rsid w:val="001F4F8F"/>
    <w:rsid w:val="00232457"/>
    <w:rsid w:val="00256A25"/>
    <w:rsid w:val="00280A6A"/>
    <w:rsid w:val="002D0BE3"/>
    <w:rsid w:val="003208CC"/>
    <w:rsid w:val="0038229C"/>
    <w:rsid w:val="004300ED"/>
    <w:rsid w:val="004A6C5E"/>
    <w:rsid w:val="00534E5C"/>
    <w:rsid w:val="00544A41"/>
    <w:rsid w:val="0055237B"/>
    <w:rsid w:val="005C0317"/>
    <w:rsid w:val="005C3DA8"/>
    <w:rsid w:val="005F260D"/>
    <w:rsid w:val="0061494A"/>
    <w:rsid w:val="006C423B"/>
    <w:rsid w:val="00757B19"/>
    <w:rsid w:val="00761EB0"/>
    <w:rsid w:val="00770C1F"/>
    <w:rsid w:val="0081387B"/>
    <w:rsid w:val="0081667F"/>
    <w:rsid w:val="00833692"/>
    <w:rsid w:val="008E3F7E"/>
    <w:rsid w:val="008F3ACD"/>
    <w:rsid w:val="009206D3"/>
    <w:rsid w:val="009314AF"/>
    <w:rsid w:val="009659CE"/>
    <w:rsid w:val="00B75D0F"/>
    <w:rsid w:val="00BC3311"/>
    <w:rsid w:val="00C11028"/>
    <w:rsid w:val="00C87FEA"/>
    <w:rsid w:val="00D721E0"/>
    <w:rsid w:val="00DB2D31"/>
    <w:rsid w:val="00DB5BA5"/>
    <w:rsid w:val="00DD11B5"/>
    <w:rsid w:val="00E272F3"/>
    <w:rsid w:val="00E52A1E"/>
    <w:rsid w:val="00E841FD"/>
    <w:rsid w:val="00EC61CD"/>
    <w:rsid w:val="00ED4100"/>
    <w:rsid w:val="00ED43A1"/>
    <w:rsid w:val="00EF0595"/>
    <w:rsid w:val="00EF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53DE3"/>
  <w15:chartTrackingRefBased/>
  <w15:docId w15:val="{F1689168-3412-4FFC-95E4-2B23FEAD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028"/>
  </w:style>
  <w:style w:type="paragraph" w:styleId="Footer">
    <w:name w:val="footer"/>
    <w:basedOn w:val="Normal"/>
    <w:link w:val="FooterChar"/>
    <w:uiPriority w:val="99"/>
    <w:unhideWhenUsed/>
    <w:rsid w:val="00C11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028"/>
  </w:style>
  <w:style w:type="paragraph" w:styleId="BalloonText">
    <w:name w:val="Balloon Text"/>
    <w:basedOn w:val="Normal"/>
    <w:link w:val="BalloonTextChar"/>
    <w:uiPriority w:val="99"/>
    <w:semiHidden/>
    <w:unhideWhenUsed/>
    <w:rsid w:val="005C0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31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C23"/>
    <w:rPr>
      <w:color w:val="0563C1"/>
      <w:u w:val="single"/>
    </w:rPr>
  </w:style>
  <w:style w:type="paragraph" w:customStyle="1" w:styleId="xmsonormal">
    <w:name w:val="x_msonormal"/>
    <w:basedOn w:val="Normal"/>
    <w:rsid w:val="00025C23"/>
    <w:pPr>
      <w:spacing w:after="0" w:line="240" w:lineRule="auto"/>
    </w:pPr>
    <w:rPr>
      <w:rFonts w:ascii="Calibri" w:hAnsi="Calibri" w:cs="Calibri"/>
    </w:rPr>
  </w:style>
  <w:style w:type="paragraph" w:styleId="NoSpacing">
    <w:name w:val="No Spacing"/>
    <w:uiPriority w:val="1"/>
    <w:qFormat/>
    <w:rsid w:val="00025C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qFormat/>
    <w:rsid w:val="00025C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5523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8F3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HdGjLPMx30-wSu3T3aMWI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J. White</dc:creator>
  <cp:keywords/>
  <dc:description/>
  <cp:lastModifiedBy>Becky J. Rossell</cp:lastModifiedBy>
  <cp:revision>4</cp:revision>
  <cp:lastPrinted>2025-09-19T17:31:00Z</cp:lastPrinted>
  <dcterms:created xsi:type="dcterms:W3CDTF">2025-09-18T21:27:00Z</dcterms:created>
  <dcterms:modified xsi:type="dcterms:W3CDTF">2025-09-19T17:31:00Z</dcterms:modified>
</cp:coreProperties>
</file>